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967F" w14:textId="6BB081C9" w:rsidR="006B1622" w:rsidRPr="002E15D7" w:rsidRDefault="004F6139" w:rsidP="00E84AE9">
      <w:pPr>
        <w:jc w:val="right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A2A3" wp14:editId="494CA44D">
                <wp:simplePos x="0" y="0"/>
                <wp:positionH relativeFrom="column">
                  <wp:posOffset>-67945</wp:posOffset>
                </wp:positionH>
                <wp:positionV relativeFrom="paragraph">
                  <wp:posOffset>-184244</wp:posOffset>
                </wp:positionV>
                <wp:extent cx="2149813" cy="661481"/>
                <wp:effectExtent l="0" t="0" r="952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813" cy="661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526BD" w14:textId="7C87ADD8" w:rsidR="004F6139" w:rsidRPr="004F6139" w:rsidRDefault="004F613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4F6139">
                              <w:rPr>
                                <w:rFonts w:ascii="Garamond" w:hAnsi="Garamond"/>
                              </w:rPr>
                              <w:t>Note: Some of these boxes may not apply for philosophies*. Be careful, though!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A2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35pt;margin-top:-14.5pt;width:169.3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" fillcolor="white [3201]" strokeweight=".5pt">
                <v:textbox>
                  <w:txbxContent>
                    <w:p w14:paraId="15E526BD" w14:textId="7C87ADD8" w:rsidR="004F6139" w:rsidRPr="004F6139" w:rsidRDefault="004F6139">
                      <w:pPr>
                        <w:rPr>
                          <w:rFonts w:ascii="Garamond" w:hAnsi="Garamond"/>
                        </w:rPr>
                      </w:pPr>
                      <w:r w:rsidRPr="004F6139">
                        <w:rPr>
                          <w:rFonts w:ascii="Garamond" w:hAnsi="Garamond"/>
                        </w:rPr>
                        <w:t>Note: Some of these boxes may not apply for philosophies*. Be careful, though!</w:t>
                      </w:r>
                    </w:p>
                  </w:txbxContent>
                </v:textbox>
              </v:shape>
            </w:pict>
          </mc:Fallback>
        </mc:AlternateContent>
      </w:r>
      <w:r w:rsidR="002E15D7" w:rsidRPr="002E15D7">
        <w:rPr>
          <w:rFonts w:ascii="Garamond" w:hAnsi="Garamond"/>
          <w:b/>
          <w:sz w:val="24"/>
          <w:u w:val="single"/>
        </w:rPr>
        <w:t>Be</w:t>
      </w:r>
      <w:bookmarkStart w:id="0" w:name="_GoBack"/>
      <w:bookmarkEnd w:id="0"/>
      <w:r w:rsidR="002E15D7" w:rsidRPr="002E15D7">
        <w:rPr>
          <w:rFonts w:ascii="Garamond" w:hAnsi="Garamond"/>
          <w:b/>
          <w:sz w:val="24"/>
          <w:u w:val="single"/>
        </w:rPr>
        <w:t>lief Systems Chart:</w:t>
      </w:r>
      <w:r w:rsidR="00E84AE9" w:rsidRPr="00E84AE9">
        <w:rPr>
          <w:rFonts w:ascii="Garamond" w:hAnsi="Garamond"/>
          <w:b/>
          <w:sz w:val="24"/>
        </w:rPr>
        <w:t xml:space="preserve">                        </w:t>
      </w:r>
      <w:r w:rsidR="00E84AE9">
        <w:rPr>
          <w:rFonts w:ascii="Garamond" w:hAnsi="Garamond"/>
          <w:b/>
          <w:sz w:val="24"/>
          <w:u w:val="single"/>
        </w:rPr>
        <w:t xml:space="preserve"> </w:t>
      </w:r>
      <w:proofErr w:type="gramStart"/>
      <w:r w:rsidR="00E84AE9">
        <w:rPr>
          <w:rFonts w:ascii="Garamond" w:hAnsi="Garamond"/>
          <w:b/>
          <w:sz w:val="24"/>
          <w:u w:val="single"/>
        </w:rPr>
        <w:t>Name:_</w:t>
      </w:r>
      <w:proofErr w:type="gramEnd"/>
      <w:r w:rsidR="00E84AE9">
        <w:rPr>
          <w:rFonts w:ascii="Garamond" w:hAnsi="Garamond"/>
          <w:b/>
          <w:sz w:val="24"/>
          <w:u w:val="single"/>
        </w:rPr>
        <w:t>_______________________________</w:t>
      </w:r>
    </w:p>
    <w:tbl>
      <w:tblPr>
        <w:tblStyle w:val="TableGrid"/>
        <w:tblpPr w:leftFromText="180" w:rightFromText="180" w:vertAnchor="page" w:horzAnchor="margin" w:tblpX="-185" w:tblpY="1981"/>
        <w:tblW w:w="14845" w:type="dxa"/>
        <w:tblLook w:val="04A0" w:firstRow="1" w:lastRow="0" w:firstColumn="1" w:lastColumn="0" w:noHBand="0" w:noVBand="1"/>
      </w:tblPr>
      <w:tblGrid>
        <w:gridCol w:w="2065"/>
        <w:gridCol w:w="2070"/>
        <w:gridCol w:w="2160"/>
        <w:gridCol w:w="2160"/>
        <w:gridCol w:w="2250"/>
        <w:gridCol w:w="2160"/>
        <w:gridCol w:w="1980"/>
      </w:tblGrid>
      <w:tr w:rsidR="00E84AE9" w14:paraId="29CDD600" w14:textId="77777777" w:rsidTr="00E84AE9">
        <w:tc>
          <w:tcPr>
            <w:tcW w:w="2065" w:type="dxa"/>
          </w:tcPr>
          <w:p w14:paraId="710D484C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9B745D" w14:textId="7C253C03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Daoism*</w:t>
            </w:r>
          </w:p>
        </w:tc>
        <w:tc>
          <w:tcPr>
            <w:tcW w:w="2160" w:type="dxa"/>
          </w:tcPr>
          <w:p w14:paraId="57CBD280" w14:textId="3B7C4BBB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Confucianism*</w:t>
            </w:r>
          </w:p>
        </w:tc>
        <w:tc>
          <w:tcPr>
            <w:tcW w:w="2160" w:type="dxa"/>
          </w:tcPr>
          <w:p w14:paraId="4157539D" w14:textId="2A721C87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Legalism*</w:t>
            </w:r>
          </w:p>
        </w:tc>
        <w:tc>
          <w:tcPr>
            <w:tcW w:w="2250" w:type="dxa"/>
          </w:tcPr>
          <w:p w14:paraId="4E2F8314" w14:textId="456C2812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Buddhism</w:t>
            </w:r>
          </w:p>
        </w:tc>
        <w:tc>
          <w:tcPr>
            <w:tcW w:w="2160" w:type="dxa"/>
          </w:tcPr>
          <w:p w14:paraId="0FC47654" w14:textId="6A1734BF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Hinduism</w:t>
            </w:r>
          </w:p>
        </w:tc>
        <w:tc>
          <w:tcPr>
            <w:tcW w:w="1980" w:type="dxa"/>
          </w:tcPr>
          <w:p w14:paraId="7EFC22BE" w14:textId="174F785A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Shinto</w:t>
            </w:r>
          </w:p>
        </w:tc>
      </w:tr>
      <w:tr w:rsidR="00E84AE9" w14:paraId="2B09419C" w14:textId="77777777" w:rsidTr="00E84AE9">
        <w:tc>
          <w:tcPr>
            <w:tcW w:w="2065" w:type="dxa"/>
            <w:vAlign w:val="center"/>
          </w:tcPr>
          <w:p w14:paraId="589784F5" w14:textId="68EC2E0F" w:rsidR="002E15D7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Representative Visual </w:t>
            </w:r>
            <w:r w:rsidR="002E15D7" w:rsidRPr="002E15D7">
              <w:rPr>
                <w:rFonts w:ascii="Garamond" w:hAnsi="Garamond"/>
                <w:b/>
                <w:sz w:val="24"/>
                <w:szCs w:val="24"/>
              </w:rPr>
              <w:t>Symbol</w:t>
            </w:r>
          </w:p>
        </w:tc>
        <w:tc>
          <w:tcPr>
            <w:tcW w:w="2070" w:type="dxa"/>
          </w:tcPr>
          <w:p w14:paraId="47D4855E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F0D433C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AD937B3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A3AC53C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BAD8EB3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484544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960C2E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5E2FAE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58006C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1523C0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49AE818C" w14:textId="77777777" w:rsidTr="00E84AE9">
        <w:tc>
          <w:tcPr>
            <w:tcW w:w="2065" w:type="dxa"/>
            <w:vAlign w:val="center"/>
          </w:tcPr>
          <w:p w14:paraId="1D26D4BE" w14:textId="7459D3F2" w:rsidR="002E15D7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F7D44">
              <w:rPr>
                <w:rFonts w:ascii="Garamond" w:hAnsi="Garamond"/>
                <w:b/>
                <w:sz w:val="24"/>
                <w:szCs w:val="24"/>
              </w:rPr>
              <w:t>Gods (Who or what is worshipped?)</w:t>
            </w:r>
          </w:p>
        </w:tc>
        <w:tc>
          <w:tcPr>
            <w:tcW w:w="2070" w:type="dxa"/>
          </w:tcPr>
          <w:p w14:paraId="75BC330B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FFF2BC6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60D4FF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7D801BF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C7BE53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DD4A00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6C9F4A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27CA0D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7F2B58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74A6EC49" w14:textId="77777777" w:rsidTr="00E84AE9">
        <w:trPr>
          <w:trHeight w:val="507"/>
        </w:trPr>
        <w:tc>
          <w:tcPr>
            <w:tcW w:w="2065" w:type="dxa"/>
            <w:vAlign w:val="center"/>
          </w:tcPr>
          <w:p w14:paraId="46ACA2A3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15D7">
              <w:rPr>
                <w:rFonts w:ascii="Garamond" w:hAnsi="Garamond"/>
                <w:b/>
                <w:sz w:val="24"/>
                <w:szCs w:val="24"/>
              </w:rPr>
              <w:t>Founder</w:t>
            </w:r>
          </w:p>
        </w:tc>
        <w:tc>
          <w:tcPr>
            <w:tcW w:w="2070" w:type="dxa"/>
          </w:tcPr>
          <w:p w14:paraId="001B6387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C5F3C2" w14:textId="708C0907" w:rsidR="004F6139" w:rsidRPr="004F6139" w:rsidRDefault="004F6139" w:rsidP="00E84A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25186C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2698E9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C50CE4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8C7666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61954763" w14:textId="77777777" w:rsidTr="00E84AE9">
        <w:trPr>
          <w:trHeight w:val="858"/>
        </w:trPr>
        <w:tc>
          <w:tcPr>
            <w:tcW w:w="2065" w:type="dxa"/>
            <w:vAlign w:val="center"/>
          </w:tcPr>
          <w:p w14:paraId="5D6AA781" w14:textId="02455AAE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Time and Region/Location of Origin</w:t>
            </w:r>
          </w:p>
        </w:tc>
        <w:tc>
          <w:tcPr>
            <w:tcW w:w="2070" w:type="dxa"/>
          </w:tcPr>
          <w:p w14:paraId="5FA8DAE6" w14:textId="77777777" w:rsidR="004F6139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E29DFE" w14:textId="77777777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D3FD73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AF1F70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55CC81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9328EA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2AD510C0" w14:textId="77777777" w:rsidTr="00E84AE9">
        <w:trPr>
          <w:trHeight w:val="651"/>
        </w:trPr>
        <w:tc>
          <w:tcPr>
            <w:tcW w:w="2065" w:type="dxa"/>
            <w:vAlign w:val="center"/>
          </w:tcPr>
          <w:p w14:paraId="487CD43F" w14:textId="77777777" w:rsidR="004F6139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15D7">
              <w:rPr>
                <w:rFonts w:ascii="Garamond" w:hAnsi="Garamond"/>
                <w:b/>
                <w:sz w:val="24"/>
                <w:szCs w:val="24"/>
              </w:rPr>
              <w:t>Holy Writings</w:t>
            </w:r>
            <w:r w:rsidR="004F6139">
              <w:rPr>
                <w:rFonts w:ascii="Garamond" w:hAnsi="Garamond"/>
                <w:b/>
                <w:sz w:val="24"/>
                <w:szCs w:val="24"/>
              </w:rPr>
              <w:t>/Texts/</w:t>
            </w:r>
          </w:p>
          <w:p w14:paraId="42C3A66E" w14:textId="0CB2F565" w:rsidR="002E15D7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Literature</w:t>
            </w:r>
          </w:p>
        </w:tc>
        <w:tc>
          <w:tcPr>
            <w:tcW w:w="2070" w:type="dxa"/>
          </w:tcPr>
          <w:p w14:paraId="032B9B82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F96C52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BD5212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024392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E7195E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C5297A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1658A36C" w14:textId="77777777" w:rsidTr="00E84AE9">
        <w:trPr>
          <w:trHeight w:val="633"/>
        </w:trPr>
        <w:tc>
          <w:tcPr>
            <w:tcW w:w="2065" w:type="dxa"/>
            <w:vAlign w:val="center"/>
          </w:tcPr>
          <w:p w14:paraId="2C82D912" w14:textId="20B878BE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Place of Worship or Contemplation</w:t>
            </w:r>
          </w:p>
        </w:tc>
        <w:tc>
          <w:tcPr>
            <w:tcW w:w="2070" w:type="dxa"/>
          </w:tcPr>
          <w:p w14:paraId="020D9184" w14:textId="77777777" w:rsidR="004F6139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2CE5624" w14:textId="5D943012" w:rsidR="004F6139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CB6B4F" w14:textId="77777777" w:rsidR="004F6139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E09370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84EC14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61A48A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F223EA" w14:textId="77777777" w:rsidR="004F6139" w:rsidRPr="002E15D7" w:rsidRDefault="004F6139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0989456C" w14:textId="77777777" w:rsidTr="00E84AE9">
        <w:tc>
          <w:tcPr>
            <w:tcW w:w="2065" w:type="dxa"/>
            <w:vAlign w:val="center"/>
          </w:tcPr>
          <w:p w14:paraId="4AF07103" w14:textId="6840732C" w:rsidR="002E15D7" w:rsidRPr="002E15D7" w:rsidRDefault="004F6139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Effect on Society</w:t>
            </w:r>
          </w:p>
        </w:tc>
        <w:tc>
          <w:tcPr>
            <w:tcW w:w="2070" w:type="dxa"/>
          </w:tcPr>
          <w:p w14:paraId="052C6313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E1815C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02C5566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FD525FC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F1F1F2B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FBA0BE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5276FC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5AB72D8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D61A561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125D13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4AE9" w14:paraId="48236234" w14:textId="77777777" w:rsidTr="00E84AE9">
        <w:tc>
          <w:tcPr>
            <w:tcW w:w="2065" w:type="dxa"/>
            <w:vAlign w:val="center"/>
          </w:tcPr>
          <w:p w14:paraId="7238F774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15D7">
              <w:rPr>
                <w:rFonts w:ascii="Garamond" w:hAnsi="Garamond"/>
                <w:b/>
                <w:sz w:val="24"/>
                <w:szCs w:val="24"/>
              </w:rPr>
              <w:t>Basic Beliefs</w:t>
            </w:r>
          </w:p>
        </w:tc>
        <w:tc>
          <w:tcPr>
            <w:tcW w:w="2070" w:type="dxa"/>
          </w:tcPr>
          <w:p w14:paraId="0E7A1853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D03F34D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99D84C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0B90E1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EC20D8F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58F10AD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7F7BB6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1B9DE2B" w14:textId="77777777" w:rsid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8CE493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29A3C9" w14:textId="77777777" w:rsidR="002E15D7" w:rsidRPr="002E15D7" w:rsidRDefault="002E15D7" w:rsidP="00E84AE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7D1B54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8E4008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3B3692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A93356" w14:textId="77777777" w:rsidR="002E15D7" w:rsidRPr="002E15D7" w:rsidRDefault="002E15D7" w:rsidP="00E84AE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07B45C7" w14:textId="1073942C" w:rsidR="002E15D7" w:rsidRPr="002E15D7" w:rsidRDefault="002E15D7" w:rsidP="00E84AE9">
      <w:pPr>
        <w:rPr>
          <w:rFonts w:ascii="Garamond" w:hAnsi="Garamond"/>
          <w:sz w:val="24"/>
        </w:rPr>
      </w:pPr>
    </w:p>
    <w:sectPr w:rsidR="002E15D7" w:rsidRPr="002E15D7" w:rsidSect="00554C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1NDE2NTWwsDA1NTJW0lEKTi0uzszPAykwrAUAnifXLywAAAA="/>
  </w:docVars>
  <w:rsids>
    <w:rsidRoot w:val="00554C85"/>
    <w:rsid w:val="002E15D7"/>
    <w:rsid w:val="004F6139"/>
    <w:rsid w:val="00554C85"/>
    <w:rsid w:val="006B1622"/>
    <w:rsid w:val="00805328"/>
    <w:rsid w:val="00E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BE6C"/>
  <w15:docId w15:val="{99631433-1F14-A54F-8E63-D2E1028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1D45F-A0FC-DC45-8814-9ACBAB88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Tripp, Caitlin</cp:lastModifiedBy>
  <cp:revision>3</cp:revision>
  <dcterms:created xsi:type="dcterms:W3CDTF">2019-06-30T02:44:00Z</dcterms:created>
  <dcterms:modified xsi:type="dcterms:W3CDTF">2019-06-30T02:50:00Z</dcterms:modified>
</cp:coreProperties>
</file>