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9F3" w:rsidRDefault="006B35F4">
      <w:pPr>
        <w:spacing w:after="0" w:line="240" w:lineRule="auto"/>
        <w:jc w:val="center"/>
      </w:pPr>
      <w:proofErr w:type="spellStart"/>
      <w:r>
        <w:rPr>
          <w:rFonts w:ascii="Bernard MT Condensed" w:eastAsia="Bernard MT Condensed" w:hAnsi="Bernard MT Condensed" w:cs="Bernard MT Condensed"/>
          <w:sz w:val="28"/>
          <w:szCs w:val="28"/>
        </w:rPr>
        <w:t>Niccolo</w:t>
      </w:r>
      <w:proofErr w:type="spellEnd"/>
      <w:r>
        <w:rPr>
          <w:rFonts w:ascii="Bernard MT Condensed" w:eastAsia="Bernard MT Condensed" w:hAnsi="Bernard MT Condensed" w:cs="Bernard MT Condensed"/>
          <w:sz w:val="28"/>
          <w:szCs w:val="28"/>
        </w:rPr>
        <w:t xml:space="preserve"> Machiavelli: The Prince</w:t>
      </w:r>
      <w:r>
        <w:rPr>
          <w:noProof/>
        </w:rPr>
        <w:drawing>
          <wp:anchor distT="0" distB="0" distL="114300" distR="114300" simplePos="0" relativeHeight="251658240" behindDoc="0" locked="0" layoutInCell="0" hidden="0" allowOverlap="1">
            <wp:simplePos x="0" y="0"/>
            <wp:positionH relativeFrom="margin">
              <wp:posOffset>463384</wp:posOffset>
            </wp:positionH>
            <wp:positionV relativeFrom="paragraph">
              <wp:posOffset>-738496</wp:posOffset>
            </wp:positionV>
            <wp:extent cx="724280" cy="992390"/>
            <wp:effectExtent l="71565" t="49507" r="71565" b="49507"/>
            <wp:wrapNone/>
            <wp:docPr id="1" name="image02.jpg" descr="http://upload.wikimedia.org/wikipedia/commons/7/77/Machiavelli_Principe_Cover_Page.jpg"/>
            <wp:cNvGraphicFramePr/>
            <a:graphic xmlns:a="http://schemas.openxmlformats.org/drawingml/2006/main">
              <a:graphicData uri="http://schemas.openxmlformats.org/drawingml/2006/picture">
                <pic:pic xmlns:pic="http://schemas.openxmlformats.org/drawingml/2006/picture">
                  <pic:nvPicPr>
                    <pic:cNvPr id="0" name="image02.jpg" descr="http://upload.wikimedia.org/wikipedia/commons/7/77/Machiavelli_Principe_Cover_Page.jpg"/>
                    <pic:cNvPicPr preferRelativeResize="0"/>
                  </pic:nvPicPr>
                  <pic:blipFill>
                    <a:blip r:embed="rId6"/>
                    <a:srcRect/>
                    <a:stretch>
                      <a:fillRect/>
                    </a:stretch>
                  </pic:blipFill>
                  <pic:spPr>
                    <a:xfrm rot="21072651">
                      <a:off x="0" y="0"/>
                      <a:ext cx="724280" cy="992390"/>
                    </a:xfrm>
                    <a:prstGeom prst="rect">
                      <a:avLst/>
                    </a:prstGeom>
                    <a:ln/>
                  </pic:spPr>
                </pic:pic>
              </a:graphicData>
            </a:graphic>
          </wp:anchor>
        </w:drawing>
      </w:r>
    </w:p>
    <w:p w:rsidR="002A59F3" w:rsidRDefault="002A59F3">
      <w:pPr>
        <w:spacing w:after="0" w:line="240" w:lineRule="auto"/>
      </w:pPr>
    </w:p>
    <w:p w:rsidR="002A59F3" w:rsidRDefault="006B35F4">
      <w:pPr>
        <w:spacing w:after="0" w:line="240" w:lineRule="auto"/>
      </w:pPr>
      <w:r>
        <w:rPr>
          <w:rFonts w:ascii="Georgia" w:eastAsia="Georgia" w:hAnsi="Georgia" w:cs="Georgia"/>
          <w:i/>
          <w:sz w:val="24"/>
          <w:szCs w:val="24"/>
        </w:rPr>
        <w:t xml:space="preserve">Background: One of the most famous political works of the Renaissance era was </w:t>
      </w:r>
      <w:proofErr w:type="spellStart"/>
      <w:r>
        <w:rPr>
          <w:rFonts w:ascii="Georgia" w:eastAsia="Georgia" w:hAnsi="Georgia" w:cs="Georgia"/>
          <w:i/>
          <w:sz w:val="24"/>
          <w:szCs w:val="24"/>
        </w:rPr>
        <w:t>Niccolo</w:t>
      </w:r>
      <w:proofErr w:type="spellEnd"/>
      <w:r>
        <w:rPr>
          <w:rFonts w:ascii="Georgia" w:eastAsia="Georgia" w:hAnsi="Georgia" w:cs="Georgia"/>
          <w:i/>
          <w:sz w:val="24"/>
          <w:szCs w:val="24"/>
        </w:rPr>
        <w:t xml:space="preserve"> Machiavelli's </w:t>
      </w:r>
      <w:r>
        <w:rPr>
          <w:rFonts w:ascii="Georgia" w:eastAsia="Georgia" w:hAnsi="Georgia" w:cs="Georgia"/>
          <w:sz w:val="24"/>
          <w:szCs w:val="24"/>
        </w:rPr>
        <w:t>The Prince</w:t>
      </w:r>
      <w:r>
        <w:rPr>
          <w:rFonts w:ascii="Georgia" w:eastAsia="Georgia" w:hAnsi="Georgia" w:cs="Georgia"/>
          <w:i/>
          <w:sz w:val="24"/>
          <w:szCs w:val="24"/>
        </w:rPr>
        <w:t>, in which he analyzed politics in Renaissance Italy. While more power-hungry rulers embraced Machiavelli's work as legitimizing their methods, many attacked the book because of the ideas he advocated.</w:t>
      </w:r>
    </w:p>
    <w:p w:rsidR="002A59F3" w:rsidRDefault="002A59F3">
      <w:pPr>
        <w:spacing w:after="0" w:line="240" w:lineRule="auto"/>
      </w:pPr>
    </w:p>
    <w:p w:rsidR="002A59F3" w:rsidRDefault="006B35F4">
      <w:pPr>
        <w:spacing w:after="0" w:line="240" w:lineRule="auto"/>
      </w:pPr>
      <w:r>
        <w:rPr>
          <w:rFonts w:ascii="Georgia" w:eastAsia="Georgia" w:hAnsi="Georgia" w:cs="Georgia"/>
          <w:b/>
          <w:sz w:val="24"/>
          <w:szCs w:val="24"/>
        </w:rPr>
        <w:t xml:space="preserve">Excerpts from </w:t>
      </w:r>
      <w:proofErr w:type="gramStart"/>
      <w:r>
        <w:rPr>
          <w:rFonts w:ascii="Georgia" w:eastAsia="Georgia" w:hAnsi="Georgia" w:cs="Georgia"/>
          <w:b/>
          <w:sz w:val="24"/>
          <w:szCs w:val="24"/>
        </w:rPr>
        <w:t>The</w:t>
      </w:r>
      <w:proofErr w:type="gramEnd"/>
      <w:r>
        <w:rPr>
          <w:rFonts w:ascii="Georgia" w:eastAsia="Georgia" w:hAnsi="Georgia" w:cs="Georgia"/>
          <w:b/>
          <w:sz w:val="24"/>
          <w:szCs w:val="24"/>
        </w:rPr>
        <w:t xml:space="preserve"> Prince by </w:t>
      </w:r>
      <w:proofErr w:type="spellStart"/>
      <w:r>
        <w:rPr>
          <w:rFonts w:ascii="Georgia" w:eastAsia="Georgia" w:hAnsi="Georgia" w:cs="Georgia"/>
          <w:b/>
          <w:sz w:val="24"/>
          <w:szCs w:val="24"/>
        </w:rPr>
        <w:t>Niccolo</w:t>
      </w:r>
      <w:proofErr w:type="spellEnd"/>
      <w:r>
        <w:rPr>
          <w:rFonts w:ascii="Georgia" w:eastAsia="Georgia" w:hAnsi="Georgia" w:cs="Georgia"/>
          <w:b/>
          <w:sz w:val="24"/>
          <w:szCs w:val="24"/>
        </w:rPr>
        <w:t xml:space="preserve"> Machiavelli, 1513:</w:t>
      </w:r>
    </w:p>
    <w:p w:rsidR="002A59F3" w:rsidRDefault="002A59F3">
      <w:pPr>
        <w:spacing w:after="0" w:line="240" w:lineRule="auto"/>
      </w:pPr>
    </w:p>
    <w:p w:rsidR="002A59F3" w:rsidRDefault="006B35F4">
      <w:pPr>
        <w:spacing w:after="0" w:line="240" w:lineRule="auto"/>
      </w:pPr>
      <w:r>
        <w:rPr>
          <w:rFonts w:ascii="Georgia" w:eastAsia="Georgia" w:hAnsi="Georgia" w:cs="Georgia"/>
          <w:b/>
          <w:sz w:val="24"/>
          <w:szCs w:val="24"/>
        </w:rPr>
        <w:t>That Which Concerns a Prince on the Subject of the Art of War</w:t>
      </w:r>
    </w:p>
    <w:p w:rsidR="002A59F3" w:rsidRDefault="006B35F4">
      <w:pPr>
        <w:spacing w:after="0" w:line="240" w:lineRule="auto"/>
      </w:pPr>
      <w:r>
        <w:rPr>
          <w:rFonts w:ascii="Georgia" w:eastAsia="Georgia" w:hAnsi="Georgia" w:cs="Georgia"/>
          <w:sz w:val="24"/>
          <w:szCs w:val="24"/>
        </w:rPr>
        <w:t xml:space="preserve">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w:t>
      </w:r>
      <w:r>
        <w:rPr>
          <w:noProof/>
        </w:rPr>
        <w:drawing>
          <wp:anchor distT="0" distB="0" distL="114300" distR="114300" simplePos="0" relativeHeight="251659264" behindDoc="0" locked="0" layoutInCell="0" hidden="0" allowOverlap="1">
            <wp:simplePos x="0" y="0"/>
            <wp:positionH relativeFrom="margin">
              <wp:posOffset>5811982</wp:posOffset>
            </wp:positionH>
            <wp:positionV relativeFrom="paragraph">
              <wp:posOffset>975928</wp:posOffset>
            </wp:positionV>
            <wp:extent cx="994872" cy="1179344"/>
            <wp:effectExtent l="100348" t="81727" r="100348" b="81727"/>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rot="638583">
                      <a:off x="0" y="0"/>
                      <a:ext cx="994872" cy="1179344"/>
                    </a:xfrm>
                    <a:prstGeom prst="rect">
                      <a:avLst/>
                    </a:prstGeom>
                    <a:ln/>
                  </pic:spPr>
                </pic:pic>
              </a:graphicData>
            </a:graphic>
          </wp:anchor>
        </w:drawing>
      </w:r>
    </w:p>
    <w:p w:rsidR="002A59F3" w:rsidRDefault="002A59F3">
      <w:pPr>
        <w:spacing w:after="0" w:line="240" w:lineRule="auto"/>
      </w:pPr>
    </w:p>
    <w:p w:rsidR="002A59F3" w:rsidRDefault="006B35F4">
      <w:pPr>
        <w:spacing w:after="0" w:line="240" w:lineRule="auto"/>
      </w:pPr>
      <w:r>
        <w:rPr>
          <w:rFonts w:ascii="Georgia" w:eastAsia="Georgia" w:hAnsi="Georgia" w:cs="Georgia"/>
          <w:b/>
          <w:sz w:val="24"/>
          <w:szCs w:val="24"/>
        </w:rPr>
        <w:t xml:space="preserve">Concerning </w:t>
      </w:r>
      <w:proofErr w:type="gramStart"/>
      <w:r>
        <w:rPr>
          <w:rFonts w:ascii="Georgia" w:eastAsia="Georgia" w:hAnsi="Georgia" w:cs="Georgia"/>
          <w:b/>
          <w:sz w:val="24"/>
          <w:szCs w:val="24"/>
        </w:rPr>
        <w:t>Whether</w:t>
      </w:r>
      <w:proofErr w:type="gramEnd"/>
      <w:r>
        <w:rPr>
          <w:rFonts w:ascii="Georgia" w:eastAsia="Georgia" w:hAnsi="Georgia" w:cs="Georgia"/>
          <w:b/>
          <w:sz w:val="24"/>
          <w:szCs w:val="24"/>
        </w:rPr>
        <w:t xml:space="preserve"> it is Better to be Loved than Feared</w:t>
      </w:r>
    </w:p>
    <w:p w:rsidR="002A59F3" w:rsidRDefault="002A59F3">
      <w:pPr>
        <w:spacing w:after="0" w:line="240" w:lineRule="auto"/>
      </w:pPr>
    </w:p>
    <w:p w:rsidR="002A59F3" w:rsidRDefault="006B35F4">
      <w:pPr>
        <w:spacing w:after="0" w:line="240" w:lineRule="auto"/>
      </w:pPr>
      <w:r>
        <w:rPr>
          <w:rFonts w:ascii="Georgia" w:eastAsia="Georgia" w:hAnsi="Georgia" w:cs="Georgia"/>
          <w:sz w:val="24"/>
          <w:szCs w:val="24"/>
        </w:rPr>
        <w:t>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successes they are yours entirely; they will offer you their blood, property, life, and children, as is said above, when the need is far distant; but when it approaches they turn against you. …for love is preserved by the link of obligation which, owing to the baseness of men, is broken at every opportunity for their advantage; but fear preserved you by a dread of punishment which never fails. 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2A59F3" w:rsidRDefault="002A59F3">
      <w:pPr>
        <w:spacing w:after="0" w:line="240" w:lineRule="auto"/>
      </w:pPr>
    </w:p>
    <w:p w:rsidR="002A59F3" w:rsidRDefault="006B35F4">
      <w:pPr>
        <w:spacing w:after="0" w:line="240" w:lineRule="auto"/>
      </w:pPr>
      <w:r>
        <w:rPr>
          <w:rFonts w:ascii="Georgia" w:eastAsia="Georgia" w:hAnsi="Georgia" w:cs="Georgia"/>
          <w:b/>
          <w:sz w:val="24"/>
          <w:szCs w:val="24"/>
        </w:rPr>
        <w:t>Concerning the Way in Which Princes Should Keep Faith</w:t>
      </w:r>
    </w:p>
    <w:p w:rsidR="002A59F3" w:rsidRDefault="006B35F4">
      <w:pPr>
        <w:spacing w:before="100" w:after="100" w:line="240" w:lineRule="auto"/>
      </w:pPr>
      <w:r>
        <w:rPr>
          <w:rFonts w:ascii="Georgia" w:eastAsia="Georgia" w:hAnsi="Georgia" w:cs="Georgia"/>
          <w:sz w:val="24"/>
          <w:szCs w:val="24"/>
        </w:rPr>
        <w:t xml:space="preserve">. . . </w:t>
      </w:r>
      <w:proofErr w:type="gramStart"/>
      <w:r>
        <w:rPr>
          <w:rFonts w:ascii="Georgia" w:eastAsia="Georgia" w:hAnsi="Georgia" w:cs="Georgia"/>
          <w:sz w:val="24"/>
          <w:szCs w:val="24"/>
        </w:rPr>
        <w:t>a</w:t>
      </w:r>
      <w:proofErr w:type="gramEnd"/>
      <w:r>
        <w:rPr>
          <w:rFonts w:ascii="Georgia" w:eastAsia="Georgia" w:hAnsi="Georgia" w:cs="Georgia"/>
          <w:sz w:val="24"/>
          <w:szCs w:val="24"/>
        </w:rPr>
        <w:t xml:space="preserve"> wise Prince cannot and should not keep his pledge when it is against his interest to do so and when his reasons for making the pledge are no longer operative. If all men were good, this would be a bad precept, but since they are evil and would not keep a pledge to you, then you need not keep yours to them. (The Prince) must stick to the good as long as he can, but, being compelled by necessity, he must be ready to take the way of evil.  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w:t>
      </w:r>
      <w:r>
        <w:rPr>
          <w:rFonts w:ascii="Arial" w:eastAsia="Arial" w:hAnsi="Arial" w:cs="Arial"/>
          <w:sz w:val="20"/>
          <w:szCs w:val="20"/>
        </w:rPr>
        <w:t xml:space="preserve"> </w:t>
      </w:r>
      <w:r>
        <w:rPr>
          <w:noProof/>
        </w:rPr>
        <w:drawing>
          <wp:anchor distT="0" distB="0" distL="114300" distR="114300" simplePos="0" relativeHeight="251660288" behindDoc="0" locked="0" layoutInCell="0" hidden="0" allowOverlap="1">
            <wp:simplePos x="0" y="0"/>
            <wp:positionH relativeFrom="margin">
              <wp:posOffset>2959430</wp:posOffset>
            </wp:positionH>
            <wp:positionV relativeFrom="paragraph">
              <wp:posOffset>1960722</wp:posOffset>
            </wp:positionV>
            <wp:extent cx="518201" cy="660639"/>
            <wp:effectExtent l="32330" t="24697" r="32330" b="24697"/>
            <wp:wrapNone/>
            <wp:docPr id="2" name="image03.png" descr="http://donmacdonald.com/wp-content/uploads/2011/06/machiavelli.png"/>
            <wp:cNvGraphicFramePr/>
            <a:graphic xmlns:a="http://schemas.openxmlformats.org/drawingml/2006/main">
              <a:graphicData uri="http://schemas.openxmlformats.org/drawingml/2006/picture">
                <pic:pic xmlns:pic="http://schemas.openxmlformats.org/drawingml/2006/picture">
                  <pic:nvPicPr>
                    <pic:cNvPr id="0" name="image03.png" descr="http://donmacdonald.com/wp-content/uploads/2011/06/machiavelli.png"/>
                    <pic:cNvPicPr preferRelativeResize="0"/>
                  </pic:nvPicPr>
                  <pic:blipFill>
                    <a:blip r:embed="rId8"/>
                    <a:srcRect/>
                    <a:stretch>
                      <a:fillRect/>
                    </a:stretch>
                  </pic:blipFill>
                  <pic:spPr>
                    <a:xfrm rot="21248859">
                      <a:off x="0" y="0"/>
                      <a:ext cx="518201" cy="660639"/>
                    </a:xfrm>
                    <a:prstGeom prst="rect">
                      <a:avLst/>
                    </a:prstGeom>
                    <a:ln/>
                  </pic:spPr>
                </pic:pic>
              </a:graphicData>
            </a:graphic>
          </wp:anchor>
        </w:drawing>
      </w:r>
    </w:p>
    <w:sectPr w:rsidR="002A59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FBD"/>
    <w:multiLevelType w:val="multilevel"/>
    <w:tmpl w:val="EF701A5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4F3050"/>
    <w:multiLevelType w:val="multilevel"/>
    <w:tmpl w:val="63E4956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1D175C1"/>
    <w:multiLevelType w:val="multilevel"/>
    <w:tmpl w:val="5C8E20F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F3"/>
    <w:rsid w:val="002A59F3"/>
    <w:rsid w:val="004D136C"/>
    <w:rsid w:val="006B35F4"/>
    <w:rsid w:val="00872DD1"/>
    <w:rsid w:val="00925D24"/>
    <w:rsid w:val="00D1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JAMEKA</dc:creator>
  <cp:lastModifiedBy>Caitlin</cp:lastModifiedBy>
  <cp:revision>1</cp:revision>
  <dcterms:created xsi:type="dcterms:W3CDTF">2017-04-26T16:02:00Z</dcterms:created>
  <dcterms:modified xsi:type="dcterms:W3CDTF">2017-04-26T16:02:00Z</dcterms:modified>
</cp:coreProperties>
</file>